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263FC1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733838">
        <w:rPr>
          <w:sz w:val="28"/>
          <w:szCs w:val="28"/>
        </w:rPr>
        <w:t>5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C85666">
        <w:rPr>
          <w:sz w:val="28"/>
          <w:szCs w:val="28"/>
        </w:rPr>
        <w:t>2</w:t>
      </w:r>
      <w:r w:rsidR="00EF187D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  <w:r w:rsidR="00F11E3C">
        <w:rPr>
          <w:b/>
          <w:sz w:val="28"/>
          <w:szCs w:val="28"/>
        </w:rPr>
        <w:t>9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</w:p>
    <w:p w:rsidR="00CC377B" w:rsidRPr="0078255D" w:rsidRDefault="00EF187D" w:rsidP="00822EA9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общий объем финансирования муниципальной программы – 14</w:t>
                  </w:r>
                  <w:r>
                    <w:rPr>
                      <w:color w:val="000000"/>
                      <w:sz w:val="28"/>
                      <w:szCs w:val="28"/>
                    </w:rPr>
                    <w:t>92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,0 тыс. рублей, в том числе по годам: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39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2020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2021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2024 году – 123,0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местного бюджета – 14</w:t>
                  </w:r>
                  <w:r>
                    <w:rPr>
                      <w:color w:val="000000"/>
                      <w:sz w:val="28"/>
                      <w:szCs w:val="28"/>
                    </w:rPr>
                    <w:t>92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,0 тыс. рублей, в том числе: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39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2020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lastRenderedPageBreak/>
                    <w:t>в 2021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2024 году – 123,0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  <w:r>
                    <w:rPr>
                      <w:color w:val="000000"/>
                      <w:sz w:val="28"/>
                      <w:szCs w:val="28"/>
                    </w:rPr>
                    <w:t>».</w:t>
                  </w:r>
                </w:p>
                <w:p w:rsidR="00822EA9" w:rsidRPr="00717941" w:rsidRDefault="00F948F9" w:rsidP="00F948F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внебюджетных источников – могут привлекаться средства внебюджетных источников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73383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05</w:t>
      </w:r>
      <w:r w:rsidR="00C63B78">
        <w:t>.1</w:t>
      </w:r>
      <w:r w:rsidR="00C85666">
        <w:t>2</w:t>
      </w:r>
      <w:r w:rsidR="00C63B78">
        <w:t>.2019 № 9</w:t>
      </w:r>
      <w:r w:rsidR="00FE2E14">
        <w:t>9</w:t>
      </w:r>
      <w:r w:rsidR="00C63B78">
        <w:t xml:space="preserve"> </w:t>
      </w:r>
    </w:p>
    <w:p w:rsidR="00F948F9" w:rsidRPr="00F948F9" w:rsidRDefault="00F948F9" w:rsidP="00F948F9">
      <w:pPr>
        <w:pageBreakBefore/>
        <w:ind w:left="10773"/>
        <w:jc w:val="center"/>
        <w:rPr>
          <w:sz w:val="28"/>
          <w:szCs w:val="28"/>
        </w:rPr>
      </w:pPr>
      <w:r w:rsidRPr="00F948F9">
        <w:rPr>
          <w:sz w:val="28"/>
          <w:szCs w:val="28"/>
        </w:rPr>
        <w:t>Приложение № 3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 муниципальной программе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Красновского сельского поселения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РАСХОДЫ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</w:t>
      </w: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</w:rPr>
      </w:pPr>
    </w:p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28"/>
        <w:gridCol w:w="752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Наименование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br/>
              <w:t>муниципальной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Источник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финансирования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 xml:space="preserve">Объем </w:t>
            </w:r>
            <w:r w:rsidRPr="00F948F9">
              <w:rPr>
                <w:spacing w:val="-10"/>
                <w:kern w:val="2"/>
                <w:sz w:val="22"/>
                <w:szCs w:val="22"/>
              </w:rPr>
              <w:t>расходов,</w:t>
            </w:r>
            <w:r w:rsidRPr="00F948F9">
              <w:rPr>
                <w:kern w:val="2"/>
                <w:sz w:val="22"/>
                <w:szCs w:val="22"/>
              </w:rPr>
              <w:t xml:space="preserve"> всего</w:t>
            </w:r>
            <w:r w:rsidRPr="00F948F9">
              <w:rPr>
                <w:kern w:val="2"/>
                <w:sz w:val="22"/>
                <w:szCs w:val="22"/>
              </w:rPr>
              <w:br/>
              <w:t>(тыс. рублей)</w:t>
            </w:r>
          </w:p>
        </w:tc>
        <w:tc>
          <w:tcPr>
            <w:tcW w:w="29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2020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2021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2022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2023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2024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2025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2030</w:t>
            </w:r>
          </w:p>
        </w:tc>
      </w:tr>
    </w:tbl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07"/>
        <w:gridCol w:w="773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  <w:tblHeader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16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Муниципальная программа Красновского сельского поселения «Муниципальная политика»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14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92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39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14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92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39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color w:val="000000"/>
                <w:kern w:val="2"/>
                <w:sz w:val="22"/>
                <w:szCs w:val="2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66</w:t>
            </w:r>
            <w:r>
              <w:rPr>
                <w:kern w:val="2"/>
                <w:sz w:val="22"/>
                <w:szCs w:val="22"/>
                <w:lang w:eastAsia="en-US"/>
              </w:rPr>
              <w:t>9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64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66</w:t>
            </w:r>
            <w:r>
              <w:rPr>
                <w:kern w:val="2"/>
                <w:sz w:val="22"/>
                <w:szCs w:val="22"/>
                <w:lang w:eastAsia="en-US"/>
              </w:rPr>
              <w:t>9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64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6.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7. Совершенствование современных механизмов прохождения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8. Внедрение эффективных технологий и современных методов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Основное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мероприятие 9.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Поддержка СО НКО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60</w:t>
            </w: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60</w:t>
            </w: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14.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областной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1846" w:rsidRDefault="006A1846" w:rsidP="005A6540">
      <w:r>
        <w:separator/>
      </w:r>
    </w:p>
  </w:endnote>
  <w:endnote w:type="continuationSeparator" w:id="0">
    <w:p w:rsidR="006A1846" w:rsidRDefault="006A1846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1846" w:rsidRDefault="006A1846" w:rsidP="005A6540">
      <w:r>
        <w:separator/>
      </w:r>
    </w:p>
  </w:footnote>
  <w:footnote w:type="continuationSeparator" w:id="0">
    <w:p w:rsidR="006A1846" w:rsidRDefault="006A1846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763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1846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838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1720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58D5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36D2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5666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4840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1E3C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48F9"/>
    <w:rsid w:val="00F960C3"/>
    <w:rsid w:val="00FA3AAE"/>
    <w:rsid w:val="00FA4727"/>
    <w:rsid w:val="00FB0C4D"/>
    <w:rsid w:val="00FB418D"/>
    <w:rsid w:val="00FC421C"/>
    <w:rsid w:val="00FC4549"/>
    <w:rsid w:val="00FD007C"/>
    <w:rsid w:val="00FE2E1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3B58C2-2FEA-481F-9E9A-5FD84929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A3E55-C78D-4B7A-A5E8-61E0601C5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2017-11-13T11:49:00Z</cp:lastPrinted>
  <dcterms:created xsi:type="dcterms:W3CDTF">2025-07-09T18:46:00Z</dcterms:created>
  <dcterms:modified xsi:type="dcterms:W3CDTF">2025-07-09T18:46:00Z</dcterms:modified>
</cp:coreProperties>
</file>